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bookmarkEnd w:id="0"/>
    </w:p>
    <w:p>
      <w:pPr>
        <w:jc w:val="center"/>
        <w:rPr>
          <w:b/>
          <w:sz w:val="28"/>
          <w:szCs w:val="28"/>
        </w:rPr>
      </w:pPr>
      <w:r>
        <w:rPr>
          <w:rFonts w:hint="eastAsia"/>
          <w:b/>
          <w:sz w:val="28"/>
          <w:szCs w:val="28"/>
        </w:rPr>
        <w:t>关于评选201</w:t>
      </w:r>
      <w:r>
        <w:rPr>
          <w:b/>
          <w:sz w:val="28"/>
          <w:szCs w:val="28"/>
        </w:rPr>
        <w:t>9</w:t>
      </w:r>
      <w:r>
        <w:rPr>
          <w:rFonts w:hint="eastAsia"/>
          <w:b/>
          <w:sz w:val="28"/>
          <w:szCs w:val="28"/>
        </w:rPr>
        <w:t>年江苏省大学生工程管理专业优秀毕业生的通知</w:t>
      </w:r>
    </w:p>
    <w:p/>
    <w:p/>
    <w:p>
      <w:pPr>
        <w:spacing w:line="360" w:lineRule="auto"/>
        <w:rPr>
          <w:sz w:val="24"/>
          <w:szCs w:val="24"/>
        </w:rPr>
      </w:pPr>
      <w:r>
        <w:rPr>
          <w:rFonts w:hint="eastAsia"/>
          <w:sz w:val="24"/>
          <w:szCs w:val="24"/>
        </w:rPr>
        <w:t>江苏省设有工程管理专业的各高校：</w:t>
      </w:r>
    </w:p>
    <w:p>
      <w:pPr>
        <w:spacing w:line="360" w:lineRule="auto"/>
        <w:rPr>
          <w:sz w:val="24"/>
          <w:szCs w:val="24"/>
        </w:rPr>
      </w:pPr>
    </w:p>
    <w:p>
      <w:pPr>
        <w:spacing w:line="360" w:lineRule="auto"/>
        <w:ind w:firstLine="480" w:firstLineChars="200"/>
        <w:rPr>
          <w:sz w:val="24"/>
          <w:szCs w:val="24"/>
        </w:rPr>
      </w:pPr>
      <w:r>
        <w:rPr>
          <w:rFonts w:hint="eastAsia"/>
          <w:sz w:val="24"/>
          <w:szCs w:val="24"/>
        </w:rPr>
        <w:t>根据省土建会字（2014）第23号《关于同意设立“江苏省大学生工程管理专业优秀毕业生”的批复》，现开始开展201</w:t>
      </w:r>
      <w:r>
        <w:rPr>
          <w:sz w:val="24"/>
          <w:szCs w:val="24"/>
        </w:rPr>
        <w:t>9</w:t>
      </w:r>
      <w:r>
        <w:rPr>
          <w:rFonts w:hint="eastAsia"/>
          <w:sz w:val="24"/>
          <w:szCs w:val="24"/>
        </w:rPr>
        <w:t>年江苏省大学生工程管理专业优秀毕业生评选活动。</w:t>
      </w:r>
    </w:p>
    <w:p>
      <w:pPr>
        <w:spacing w:line="360" w:lineRule="auto"/>
        <w:ind w:firstLine="480" w:firstLineChars="200"/>
        <w:rPr>
          <w:sz w:val="24"/>
          <w:szCs w:val="24"/>
        </w:rPr>
      </w:pPr>
      <w:r>
        <w:rPr>
          <w:rFonts w:hint="eastAsia"/>
          <w:sz w:val="24"/>
          <w:szCs w:val="24"/>
        </w:rPr>
        <w:t>请江苏省设立有工程管理专业的各高校根据本校工程管理专业应届毕业本科生填写的《江苏省大学生工程管理专业优秀毕业生申报表》及“江苏省大学生工程管理专业优秀毕业生评审基本方案”推荐候选人，将候选人的申报材料（电子版）于201</w:t>
      </w:r>
      <w:r>
        <w:rPr>
          <w:sz w:val="24"/>
          <w:szCs w:val="24"/>
        </w:rPr>
        <w:t>9</w:t>
      </w:r>
      <w:r>
        <w:rPr>
          <w:rFonts w:hint="eastAsia"/>
          <w:sz w:val="24"/>
          <w:szCs w:val="24"/>
        </w:rPr>
        <w:t>年5月10日前通过电子邮件发往邮箱：yuhuaseu@163.com。</w:t>
      </w:r>
    </w:p>
    <w:p>
      <w:pPr>
        <w:spacing w:line="360" w:lineRule="auto"/>
        <w:ind w:firstLine="480" w:firstLineChars="200"/>
        <w:rPr>
          <w:sz w:val="24"/>
          <w:szCs w:val="24"/>
        </w:rPr>
      </w:pPr>
      <w:r>
        <w:rPr>
          <w:rFonts w:hint="eastAsia"/>
          <w:sz w:val="24"/>
          <w:szCs w:val="24"/>
        </w:rPr>
        <w:t>联系人：虞华，电话：13952037769。</w:t>
      </w:r>
    </w:p>
    <w:p>
      <w:pPr>
        <w:spacing w:line="360" w:lineRule="auto"/>
        <w:ind w:firstLine="482" w:firstLineChars="200"/>
        <w:rPr>
          <w:b/>
          <w:sz w:val="24"/>
          <w:szCs w:val="24"/>
        </w:rPr>
      </w:pPr>
    </w:p>
    <w:p/>
    <w:p/>
    <w:p/>
    <w:p/>
    <w:p/>
    <w:p/>
    <w:p>
      <w:r>
        <w:rPr>
          <w:rFonts w:hint="eastAsia"/>
        </w:rPr>
        <w:t>附件1 江苏省大学生工程管理专业优秀毕业生评审基本方案</w:t>
      </w:r>
    </w:p>
    <w:p>
      <w:r>
        <w:rPr>
          <w:rFonts w:hint="eastAsia"/>
        </w:rPr>
        <w:t>附件2江苏省大学生工程管理专业优秀毕业生申报表</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ind w:right="420" w:firstLine="5250" w:firstLineChars="2500"/>
      </w:pPr>
      <w:r>
        <w:rPr>
          <w:rFonts w:hint="eastAsia"/>
        </w:rPr>
        <w:t>江苏省土木建筑学会</w:t>
      </w:r>
    </w:p>
    <w:p>
      <w:pPr>
        <w:widowControl/>
        <w:jc w:val="left"/>
      </w:pPr>
      <w:r>
        <w:rPr>
          <w:rFonts w:hint="eastAsia"/>
        </w:rPr>
        <w:t xml:space="preserve">                                                      201</w:t>
      </w:r>
      <w:r>
        <w:t>9</w:t>
      </w:r>
      <w:r>
        <w:rPr>
          <w:rFonts w:hint="eastAsia"/>
        </w:rPr>
        <w:t>年3月</w:t>
      </w:r>
    </w:p>
    <w:p>
      <w:pPr>
        <w:widowControl/>
        <w:jc w:val="left"/>
      </w:pPr>
    </w:p>
    <w:p>
      <w:pPr>
        <w:ind w:firstLine="105" w:firstLineChars="50"/>
      </w:pPr>
      <w:r>
        <w:rPr>
          <w:rFonts w:hint="eastAsia"/>
        </w:rPr>
        <w:t xml:space="preserve">附件1 </w:t>
      </w:r>
    </w:p>
    <w:p>
      <w:pPr>
        <w:ind w:firstLine="105" w:firstLineChars="50"/>
      </w:pPr>
    </w:p>
    <w:p>
      <w:pPr>
        <w:ind w:firstLine="141" w:firstLineChars="50"/>
        <w:jc w:val="center"/>
        <w:rPr>
          <w:b/>
          <w:sz w:val="28"/>
          <w:szCs w:val="28"/>
        </w:rPr>
      </w:pPr>
      <w:r>
        <w:rPr>
          <w:rFonts w:hint="eastAsia"/>
          <w:b/>
          <w:sz w:val="28"/>
          <w:szCs w:val="28"/>
        </w:rPr>
        <w:t>江苏省大学生工程管理专业优秀毕业生评审基本方案</w:t>
      </w:r>
    </w:p>
    <w:p>
      <w:pPr>
        <w:ind w:firstLine="105" w:firstLineChars="50"/>
      </w:pPr>
    </w:p>
    <w:p>
      <w:pPr>
        <w:spacing w:line="360" w:lineRule="auto"/>
        <w:ind w:firstLine="420"/>
        <w:rPr>
          <w:sz w:val="24"/>
          <w:szCs w:val="24"/>
        </w:rPr>
      </w:pPr>
      <w:r>
        <w:rPr>
          <w:rFonts w:hint="eastAsia"/>
          <w:sz w:val="24"/>
          <w:szCs w:val="24"/>
        </w:rPr>
        <w:t>一、评选对象</w:t>
      </w:r>
    </w:p>
    <w:p>
      <w:pPr>
        <w:spacing w:line="360" w:lineRule="auto"/>
        <w:ind w:firstLine="420"/>
        <w:rPr>
          <w:sz w:val="24"/>
          <w:szCs w:val="24"/>
        </w:rPr>
      </w:pPr>
      <w:r>
        <w:rPr>
          <w:rFonts w:hint="eastAsia"/>
          <w:sz w:val="24"/>
          <w:szCs w:val="24"/>
        </w:rPr>
        <w:t>全省普通高校工程管理专业应届毕业的本科生。</w:t>
      </w:r>
    </w:p>
    <w:p>
      <w:pPr>
        <w:spacing w:line="360" w:lineRule="auto"/>
        <w:ind w:firstLine="420"/>
        <w:rPr>
          <w:sz w:val="24"/>
          <w:szCs w:val="24"/>
        </w:rPr>
      </w:pPr>
      <w:r>
        <w:rPr>
          <w:rFonts w:hint="eastAsia"/>
          <w:sz w:val="24"/>
          <w:szCs w:val="24"/>
        </w:rPr>
        <w:t>二、评选条件</w:t>
      </w:r>
    </w:p>
    <w:p>
      <w:pPr>
        <w:spacing w:line="360" w:lineRule="auto"/>
        <w:ind w:firstLine="420"/>
        <w:rPr>
          <w:sz w:val="24"/>
          <w:szCs w:val="24"/>
        </w:rPr>
      </w:pPr>
      <w:r>
        <w:rPr>
          <w:rFonts w:hint="eastAsia"/>
          <w:sz w:val="24"/>
          <w:szCs w:val="24"/>
        </w:rPr>
        <w:t>1、热爱祖国，拥护党的路线、方针和政策，遵守《高等学校学生行为准则》和学校的各项规章制度，具有良好的道德品质和行为习惯。</w:t>
      </w:r>
    </w:p>
    <w:p>
      <w:pPr>
        <w:spacing w:line="360" w:lineRule="auto"/>
        <w:ind w:firstLine="420"/>
        <w:rPr>
          <w:sz w:val="24"/>
          <w:szCs w:val="24"/>
        </w:rPr>
      </w:pPr>
      <w:r>
        <w:rPr>
          <w:rFonts w:hint="eastAsia"/>
          <w:sz w:val="24"/>
          <w:szCs w:val="24"/>
        </w:rPr>
        <w:t>2、积极参加学校、学院组织的各项活动，并起模范带头作用，关心集体，团结同学，在广大同学中具有较高威信。</w:t>
      </w:r>
    </w:p>
    <w:p>
      <w:pPr>
        <w:spacing w:line="360" w:lineRule="auto"/>
        <w:ind w:firstLine="420"/>
        <w:rPr>
          <w:sz w:val="24"/>
          <w:szCs w:val="24"/>
        </w:rPr>
      </w:pPr>
      <w:r>
        <w:rPr>
          <w:rFonts w:hint="eastAsia"/>
          <w:sz w:val="24"/>
          <w:szCs w:val="24"/>
        </w:rPr>
        <w:t>3、热爱所学专业，成绩优秀，无不及格科目。</w:t>
      </w:r>
    </w:p>
    <w:p>
      <w:pPr>
        <w:spacing w:line="360" w:lineRule="auto"/>
        <w:ind w:firstLine="420"/>
        <w:rPr>
          <w:sz w:val="24"/>
          <w:szCs w:val="24"/>
        </w:rPr>
      </w:pPr>
      <w:r>
        <w:rPr>
          <w:rFonts w:hint="eastAsia"/>
          <w:sz w:val="24"/>
          <w:szCs w:val="24"/>
        </w:rPr>
        <w:t>4、</w:t>
      </w:r>
      <w:r>
        <w:rPr>
          <w:rFonts w:ascii="Arial" w:hAnsi="Arial" w:cs="Arial"/>
          <w:color w:val="000000"/>
          <w:sz w:val="24"/>
          <w:szCs w:val="24"/>
        </w:rPr>
        <w:t>专业</w:t>
      </w:r>
      <w:r>
        <w:rPr>
          <w:rFonts w:hint="eastAsia" w:ascii="Arial" w:hAnsi="Arial" w:cs="Arial"/>
          <w:color w:val="000000"/>
          <w:sz w:val="24"/>
          <w:szCs w:val="24"/>
        </w:rPr>
        <w:t>综合</w:t>
      </w:r>
      <w:r>
        <w:rPr>
          <w:rFonts w:ascii="Arial" w:hAnsi="Arial" w:cs="Arial"/>
          <w:color w:val="000000"/>
          <w:sz w:val="24"/>
          <w:szCs w:val="24"/>
        </w:rPr>
        <w:t>排名</w:t>
      </w:r>
      <w:r>
        <w:rPr>
          <w:rFonts w:hint="eastAsia" w:ascii="Arial" w:hAnsi="Arial" w:cs="Arial"/>
          <w:color w:val="000000"/>
          <w:sz w:val="24"/>
          <w:szCs w:val="24"/>
        </w:rPr>
        <w:t>成绩达到年级前</w:t>
      </w:r>
      <w:r>
        <w:rPr>
          <w:rFonts w:ascii="Arial" w:hAnsi="Arial" w:cs="Arial"/>
          <w:color w:val="000000"/>
          <w:sz w:val="24"/>
          <w:szCs w:val="24"/>
        </w:rPr>
        <w:t>10%</w:t>
      </w:r>
      <w:r>
        <w:rPr>
          <w:rFonts w:hint="eastAsia"/>
          <w:sz w:val="24"/>
          <w:szCs w:val="24"/>
        </w:rPr>
        <w:t>。</w:t>
      </w:r>
    </w:p>
    <w:p>
      <w:pPr>
        <w:spacing w:line="360" w:lineRule="auto"/>
        <w:ind w:firstLine="420"/>
        <w:rPr>
          <w:sz w:val="24"/>
          <w:szCs w:val="24"/>
        </w:rPr>
      </w:pPr>
      <w:r>
        <w:rPr>
          <w:rFonts w:hint="eastAsia"/>
          <w:sz w:val="24"/>
          <w:szCs w:val="24"/>
        </w:rPr>
        <w:t>5、大学期间无任何违纪行为。</w:t>
      </w:r>
    </w:p>
    <w:p>
      <w:pPr>
        <w:spacing w:line="360" w:lineRule="auto"/>
        <w:ind w:firstLine="420"/>
        <w:rPr>
          <w:sz w:val="24"/>
          <w:szCs w:val="24"/>
        </w:rPr>
      </w:pPr>
      <w:r>
        <w:rPr>
          <w:rFonts w:hint="eastAsia"/>
          <w:sz w:val="24"/>
          <w:szCs w:val="24"/>
        </w:rPr>
        <w:t>在上述前提下，符合下列条件之一者，评选时给予优先考虑：</w:t>
      </w:r>
    </w:p>
    <w:p>
      <w:pPr>
        <w:spacing w:line="360" w:lineRule="auto"/>
        <w:ind w:firstLine="420"/>
        <w:rPr>
          <w:sz w:val="24"/>
          <w:szCs w:val="24"/>
        </w:rPr>
      </w:pPr>
      <w:r>
        <w:rPr>
          <w:rFonts w:hint="eastAsia"/>
          <w:sz w:val="24"/>
          <w:szCs w:val="24"/>
        </w:rPr>
        <w:t>1、曾获国家、省级荣誉或竞赛奖；</w:t>
      </w:r>
    </w:p>
    <w:p>
      <w:pPr>
        <w:spacing w:line="360" w:lineRule="auto"/>
        <w:ind w:firstLine="420"/>
        <w:rPr>
          <w:sz w:val="24"/>
          <w:szCs w:val="24"/>
        </w:rPr>
      </w:pPr>
      <w:r>
        <w:rPr>
          <w:rFonts w:hint="eastAsia"/>
          <w:sz w:val="24"/>
          <w:szCs w:val="24"/>
        </w:rPr>
        <w:t>2、曾在省级以上刊物发表过论文；</w:t>
      </w:r>
    </w:p>
    <w:p>
      <w:pPr>
        <w:spacing w:line="360" w:lineRule="auto"/>
        <w:ind w:firstLine="420"/>
        <w:rPr>
          <w:sz w:val="24"/>
          <w:szCs w:val="24"/>
        </w:rPr>
      </w:pPr>
      <w:r>
        <w:rPr>
          <w:rFonts w:hint="eastAsia"/>
          <w:sz w:val="24"/>
          <w:szCs w:val="24"/>
        </w:rPr>
        <w:t>3、曾获国家专利授权。</w:t>
      </w:r>
    </w:p>
    <w:p>
      <w:pPr>
        <w:spacing w:line="360" w:lineRule="auto"/>
        <w:ind w:firstLine="420"/>
        <w:rPr>
          <w:sz w:val="24"/>
          <w:szCs w:val="24"/>
        </w:rPr>
      </w:pPr>
      <w:r>
        <w:rPr>
          <w:rFonts w:hint="eastAsia"/>
          <w:sz w:val="24"/>
          <w:szCs w:val="24"/>
        </w:rPr>
        <w:t>三、评选办法</w:t>
      </w:r>
    </w:p>
    <w:p>
      <w:pPr>
        <w:spacing w:line="360" w:lineRule="auto"/>
        <w:ind w:firstLine="420"/>
        <w:rPr>
          <w:sz w:val="24"/>
          <w:szCs w:val="24"/>
        </w:rPr>
      </w:pPr>
      <w:r>
        <w:rPr>
          <w:rFonts w:hint="eastAsia"/>
          <w:sz w:val="24"/>
          <w:szCs w:val="24"/>
        </w:rPr>
        <w:t>优秀毕业生的评选工作在每年3</w:t>
      </w:r>
      <w:r>
        <w:rPr>
          <w:rFonts w:hint="eastAsia" w:ascii="宋体" w:hAnsi="宋体" w:eastAsia="宋体"/>
          <w:sz w:val="24"/>
          <w:szCs w:val="24"/>
        </w:rPr>
        <w:t>～</w:t>
      </w:r>
      <w:r>
        <w:rPr>
          <w:rFonts w:hint="eastAsia"/>
          <w:sz w:val="24"/>
          <w:szCs w:val="24"/>
        </w:rPr>
        <w:t>6月份进行。由有申报意愿的同学填写并提交申报材料，经所在学校的院系审核后，在广泛听取群众意见的基础上决定推荐人选，每个学校推荐人数原则</w:t>
      </w:r>
      <w:r>
        <w:rPr>
          <w:rFonts w:hint="eastAsia" w:asciiTheme="minorEastAsia" w:hAnsiTheme="minorEastAsia" w:eastAsiaTheme="minorEastAsia" w:cstheme="minorEastAsia"/>
          <w:color w:val="auto"/>
          <w:sz w:val="24"/>
          <w:szCs w:val="24"/>
        </w:rPr>
        <w:t>上1名，</w:t>
      </w:r>
      <w:r>
        <w:rPr>
          <w:rFonts w:hint="eastAsia" w:asciiTheme="minorEastAsia" w:hAnsiTheme="minorEastAsia" w:eastAsiaTheme="minorEastAsia" w:cstheme="minorEastAsia"/>
          <w:i w:val="0"/>
          <w:caps w:val="0"/>
          <w:color w:val="auto"/>
          <w:spacing w:val="0"/>
          <w:sz w:val="24"/>
          <w:szCs w:val="24"/>
        </w:rPr>
        <w:t>通过工程管理专业评估认证的</w:t>
      </w:r>
      <w:r>
        <w:rPr>
          <w:rFonts w:hint="eastAsia" w:asciiTheme="minorEastAsia" w:hAnsiTheme="minorEastAsia" w:eastAsiaTheme="minorEastAsia" w:cstheme="minorEastAsia"/>
          <w:color w:val="auto"/>
          <w:sz w:val="24"/>
          <w:szCs w:val="24"/>
        </w:rPr>
        <w:t>高校</w:t>
      </w:r>
      <w:r>
        <w:rPr>
          <w:rFonts w:hint="eastAsia" w:asciiTheme="minorEastAsia" w:hAnsiTheme="minorEastAsia" w:eastAsiaTheme="minorEastAsia" w:cstheme="minorEastAsia"/>
          <w:i w:val="0"/>
          <w:caps w:val="0"/>
          <w:color w:val="auto"/>
          <w:spacing w:val="0"/>
          <w:sz w:val="24"/>
          <w:szCs w:val="24"/>
        </w:rPr>
        <w:t>可推荐1～2名</w:t>
      </w:r>
      <w:r>
        <w:rPr>
          <w:rFonts w:hint="eastAsia" w:asciiTheme="minorEastAsia" w:hAnsiTheme="minorEastAsia" w:eastAsiaTheme="minorEastAsia" w:cstheme="minorEastAsia"/>
          <w:color w:val="auto"/>
          <w:sz w:val="24"/>
          <w:szCs w:val="24"/>
        </w:rPr>
        <w:t>。被评选对象经所在学校审核后报江</w:t>
      </w:r>
      <w:r>
        <w:rPr>
          <w:rFonts w:hint="eastAsia"/>
          <w:sz w:val="24"/>
          <w:szCs w:val="24"/>
        </w:rPr>
        <w:t>苏省土木建筑学会，学会组织专家进行评选、审批。</w:t>
      </w:r>
    </w:p>
    <w:p>
      <w:pPr>
        <w:spacing w:line="360" w:lineRule="auto"/>
        <w:ind w:firstLine="480" w:firstLineChars="200"/>
        <w:rPr>
          <w:sz w:val="24"/>
          <w:szCs w:val="24"/>
        </w:rPr>
      </w:pPr>
      <w:r>
        <w:rPr>
          <w:rFonts w:hint="eastAsia"/>
          <w:sz w:val="24"/>
          <w:szCs w:val="24"/>
        </w:rPr>
        <w:t>四、其他事项</w:t>
      </w:r>
    </w:p>
    <w:p>
      <w:pPr>
        <w:spacing w:line="360" w:lineRule="auto"/>
        <w:ind w:firstLine="480" w:firstLineChars="200"/>
        <w:rPr>
          <w:sz w:val="24"/>
          <w:szCs w:val="24"/>
        </w:rPr>
      </w:pPr>
      <w:r>
        <w:rPr>
          <w:rFonts w:hint="eastAsia"/>
          <w:sz w:val="24"/>
          <w:szCs w:val="24"/>
        </w:rPr>
        <w:t>1、被评为优秀毕业生的学生，若毕业前因违纪受到行政处分或毕业设计达不到良好者，一律取消其优秀毕业生资格；</w:t>
      </w:r>
    </w:p>
    <w:p>
      <w:pPr>
        <w:spacing w:line="360" w:lineRule="auto"/>
        <w:rPr>
          <w:sz w:val="24"/>
          <w:szCs w:val="24"/>
        </w:rPr>
      </w:pPr>
      <w:r>
        <w:rPr>
          <w:rFonts w:hint="eastAsia"/>
          <w:sz w:val="24"/>
          <w:szCs w:val="24"/>
        </w:rPr>
        <w:t xml:space="preserve">    2、本评审基本方案解释权归江苏省土木建筑学会所有。</w:t>
      </w:r>
    </w:p>
    <w:p/>
    <w:p>
      <w:pPr>
        <w:widowControl/>
        <w:jc w:val="left"/>
      </w:pPr>
      <w:r>
        <w:br w:type="page"/>
      </w:r>
    </w:p>
    <w:p>
      <w:r>
        <w:rPr>
          <w:rFonts w:hint="eastAsia"/>
        </w:rPr>
        <w:t>附件2</w:t>
      </w:r>
      <w:r>
        <w:t xml:space="preserve"> </w:t>
      </w:r>
    </w:p>
    <w:p>
      <w:pPr>
        <w:rPr>
          <w:b/>
          <w:bCs/>
          <w:sz w:val="28"/>
          <w:szCs w:val="28"/>
          <w:u w:val="single"/>
        </w:rPr>
      </w:pPr>
    </w:p>
    <w:p>
      <w:pPr>
        <w:rPr>
          <w:b/>
          <w:bCs/>
          <w:sz w:val="28"/>
          <w:szCs w:val="28"/>
          <w:u w:val="single"/>
        </w:rPr>
      </w:pPr>
    </w:p>
    <w:p>
      <w:pPr>
        <w:rPr>
          <w:sz w:val="28"/>
          <w:u w:val="single"/>
        </w:rPr>
      </w:pPr>
    </w:p>
    <w:p>
      <w:pPr>
        <w:rPr>
          <w:sz w:val="28"/>
          <w:u w:val="single"/>
        </w:rPr>
      </w:pPr>
    </w:p>
    <w:p>
      <w:pPr>
        <w:spacing w:line="1200" w:lineRule="exact"/>
        <w:jc w:val="center"/>
        <w:rPr>
          <w:rFonts w:ascii="宋体" w:hAnsi="宋体"/>
          <w:b/>
          <w:sz w:val="52"/>
          <w:szCs w:val="52"/>
          <w:lang w:val="zh-CN"/>
        </w:rPr>
      </w:pPr>
      <w:r>
        <w:rPr>
          <w:rFonts w:hint="eastAsia" w:ascii="宋体" w:hAnsi="宋体"/>
          <w:b/>
          <w:sz w:val="52"/>
          <w:szCs w:val="52"/>
          <w:lang w:val="zh-CN"/>
        </w:rPr>
        <w:t>江苏省大学生工程管理专业</w:t>
      </w:r>
    </w:p>
    <w:p>
      <w:pPr>
        <w:spacing w:line="1200" w:lineRule="exact"/>
        <w:jc w:val="center"/>
        <w:rPr>
          <w:rFonts w:ascii="宋体" w:hAnsi="宋体"/>
          <w:b/>
          <w:sz w:val="52"/>
          <w:szCs w:val="52"/>
          <w:lang w:val="zh-CN"/>
        </w:rPr>
      </w:pPr>
      <w:r>
        <w:rPr>
          <w:rFonts w:hint="eastAsia" w:ascii="宋体" w:hAnsi="宋体"/>
          <w:b/>
          <w:sz w:val="52"/>
          <w:szCs w:val="52"/>
          <w:lang w:val="zh-CN"/>
        </w:rPr>
        <w:t>优秀毕业生申报表</w:t>
      </w:r>
    </w:p>
    <w:p>
      <w:pPr>
        <w:spacing w:line="1200" w:lineRule="exact"/>
        <w:jc w:val="center"/>
        <w:rPr>
          <w:rFonts w:eastAsia="黑体"/>
          <w:b/>
          <w:sz w:val="52"/>
          <w:szCs w:val="52"/>
        </w:rPr>
      </w:pPr>
    </w:p>
    <w:p>
      <w:pPr>
        <w:spacing w:line="1200" w:lineRule="exact"/>
        <w:jc w:val="center"/>
        <w:rPr>
          <w:rFonts w:eastAsia="黑体"/>
          <w:b/>
          <w:sz w:val="52"/>
          <w:szCs w:val="52"/>
        </w:rPr>
      </w:pPr>
    </w:p>
    <w:p>
      <w:pPr>
        <w:spacing w:line="520" w:lineRule="exact"/>
        <w:rPr>
          <w:rFonts w:eastAsia="黑体"/>
          <w:b/>
          <w:bCs/>
          <w:sz w:val="36"/>
          <w:u w:val="single"/>
        </w:rPr>
      </w:pPr>
      <w:r>
        <w:rPr>
          <w:rFonts w:hint="eastAsia" w:eastAsia="黑体"/>
          <w:b/>
          <w:bCs/>
          <w:sz w:val="32"/>
        </w:rPr>
        <w:t xml:space="preserve">学校名称：  </w:t>
      </w:r>
      <w:r>
        <w:rPr>
          <w:rFonts w:hint="eastAsia" w:eastAsia="黑体"/>
          <w:b/>
          <w:bCs/>
          <w:sz w:val="32"/>
          <w:u w:val="single"/>
        </w:rPr>
        <w:t xml:space="preserve">                                   </w:t>
      </w:r>
    </w:p>
    <w:p>
      <w:pPr>
        <w:tabs>
          <w:tab w:val="left" w:pos="7665"/>
        </w:tabs>
        <w:spacing w:line="1200" w:lineRule="exact"/>
        <w:rPr>
          <w:rFonts w:eastAsia="黑体"/>
          <w:b/>
          <w:bCs/>
          <w:sz w:val="24"/>
          <w:u w:val="single"/>
        </w:rPr>
      </w:pPr>
      <w:r>
        <w:rPr>
          <w:rFonts w:hint="eastAsia" w:eastAsia="黑体"/>
          <w:b/>
          <w:bCs/>
          <w:sz w:val="32"/>
        </w:rPr>
        <w:t>申报者姓名：</w:t>
      </w:r>
      <w:r>
        <w:rPr>
          <w:rFonts w:hint="eastAsia" w:eastAsia="黑体"/>
          <w:b/>
          <w:bCs/>
          <w:sz w:val="32"/>
          <w:u w:val="single"/>
        </w:rPr>
        <w:t xml:space="preserve">                                   </w:t>
      </w:r>
    </w:p>
    <w:p>
      <w:pPr>
        <w:tabs>
          <w:tab w:val="left" w:pos="7770"/>
        </w:tabs>
        <w:spacing w:line="1200" w:lineRule="exact"/>
        <w:rPr>
          <w:rFonts w:eastAsia="黑体"/>
          <w:sz w:val="36"/>
          <w:u w:val="single"/>
        </w:rPr>
      </w:pPr>
      <w:r>
        <w:rPr>
          <w:rFonts w:hint="eastAsia" w:eastAsia="黑体"/>
          <w:b/>
          <w:bCs/>
          <w:sz w:val="32"/>
        </w:rPr>
        <w:t xml:space="preserve">申报时间：  </w:t>
      </w:r>
      <w:r>
        <w:rPr>
          <w:rFonts w:hint="eastAsia" w:eastAsia="黑体"/>
          <w:b/>
          <w:bCs/>
          <w:sz w:val="32"/>
          <w:u w:val="single"/>
        </w:rPr>
        <w:t xml:space="preserve">                                   </w:t>
      </w:r>
    </w:p>
    <w:p>
      <w:pPr>
        <w:tabs>
          <w:tab w:val="left" w:pos="7770"/>
        </w:tabs>
        <w:jc w:val="center"/>
        <w:rPr>
          <w:rFonts w:ascii="宋体" w:hAnsi="宋体"/>
          <w:b/>
          <w:sz w:val="32"/>
          <w:szCs w:val="32"/>
        </w:rPr>
      </w:pPr>
    </w:p>
    <w:p>
      <w:pPr>
        <w:tabs>
          <w:tab w:val="left" w:pos="7770"/>
        </w:tabs>
        <w:jc w:val="center"/>
        <w:rPr>
          <w:rFonts w:ascii="宋体" w:hAnsi="宋体"/>
          <w:b/>
          <w:sz w:val="32"/>
          <w:szCs w:val="32"/>
        </w:rPr>
      </w:pPr>
    </w:p>
    <w:p>
      <w:pPr>
        <w:tabs>
          <w:tab w:val="left" w:pos="7770"/>
        </w:tabs>
        <w:jc w:val="center"/>
        <w:rPr>
          <w:rFonts w:ascii="宋体" w:hAnsi="宋体"/>
          <w:b/>
          <w:sz w:val="32"/>
          <w:szCs w:val="32"/>
        </w:rPr>
      </w:pPr>
    </w:p>
    <w:p>
      <w:pPr>
        <w:tabs>
          <w:tab w:val="left" w:pos="7770"/>
        </w:tabs>
        <w:jc w:val="center"/>
        <w:rPr>
          <w:rFonts w:ascii="宋体" w:hAnsi="宋体"/>
          <w:b/>
          <w:sz w:val="32"/>
          <w:szCs w:val="32"/>
        </w:rPr>
      </w:pPr>
      <w:r>
        <w:rPr>
          <w:rFonts w:hint="eastAsia" w:ascii="宋体" w:hAnsi="宋体"/>
          <w:b/>
          <w:sz w:val="32"/>
          <w:szCs w:val="32"/>
        </w:rPr>
        <w:t>江苏省土木建筑学会</w:t>
      </w:r>
    </w:p>
    <w:p>
      <w:pPr>
        <w:widowControl/>
        <w:jc w:val="left"/>
        <w:rPr>
          <w:rFonts w:ascii="宋体" w:hAnsi="宋体"/>
          <w:b/>
          <w:bCs/>
          <w:sz w:val="32"/>
          <w:szCs w:val="32"/>
        </w:rPr>
      </w:pPr>
      <w:r>
        <w:rPr>
          <w:rFonts w:ascii="宋体" w:hAnsi="宋体"/>
          <w:b/>
          <w:bCs/>
          <w:sz w:val="32"/>
          <w:szCs w:val="32"/>
        </w:rPr>
        <w:br w:type="page"/>
      </w:r>
    </w:p>
    <w:p>
      <w:pPr>
        <w:tabs>
          <w:tab w:val="left" w:pos="7770"/>
        </w:tabs>
        <w:jc w:val="center"/>
        <w:rPr>
          <w:rFonts w:ascii="宋体" w:hAnsi="宋体"/>
          <w:b/>
          <w:bCs/>
          <w:sz w:val="32"/>
          <w:szCs w:val="32"/>
        </w:rPr>
      </w:pPr>
      <w:r>
        <w:rPr>
          <w:rFonts w:hint="eastAsia" w:ascii="宋体" w:hAnsi="宋体"/>
          <w:b/>
          <w:sz w:val="32"/>
          <w:szCs w:val="32"/>
        </w:rPr>
        <w:t>填表说明</w:t>
      </w:r>
    </w:p>
    <w:p>
      <w:pPr>
        <w:tabs>
          <w:tab w:val="left" w:pos="7770"/>
        </w:tabs>
        <w:jc w:val="center"/>
        <w:rPr>
          <w:rFonts w:ascii="宋体" w:hAnsi="宋体"/>
          <w:b/>
          <w:sz w:val="24"/>
        </w:rPr>
      </w:pPr>
    </w:p>
    <w:p>
      <w:pPr>
        <w:tabs>
          <w:tab w:val="left" w:pos="7770"/>
        </w:tabs>
        <w:spacing w:line="360" w:lineRule="auto"/>
        <w:ind w:firstLine="472" w:firstLineChars="196"/>
        <w:jc w:val="left"/>
        <w:rPr>
          <w:rFonts w:ascii="宋体" w:hAnsi="宋体"/>
          <w:b/>
          <w:sz w:val="24"/>
        </w:rPr>
      </w:pPr>
      <w:r>
        <w:rPr>
          <w:rFonts w:hint="eastAsia" w:ascii="宋体" w:hAnsi="宋体"/>
          <w:b/>
          <w:sz w:val="24"/>
        </w:rPr>
        <w:t>1、本表只适合我省大学工程管理专业本科毕业班学生。</w:t>
      </w:r>
    </w:p>
    <w:p>
      <w:pPr>
        <w:tabs>
          <w:tab w:val="left" w:pos="7770"/>
        </w:tabs>
        <w:spacing w:line="360" w:lineRule="auto"/>
        <w:ind w:firstLine="472" w:firstLineChars="196"/>
        <w:jc w:val="left"/>
        <w:rPr>
          <w:rFonts w:ascii="宋体" w:hAnsi="宋体"/>
          <w:b/>
          <w:sz w:val="24"/>
        </w:rPr>
      </w:pPr>
      <w:r>
        <w:rPr>
          <w:rFonts w:hint="eastAsia" w:ascii="宋体" w:hAnsi="宋体"/>
          <w:b/>
          <w:sz w:val="24"/>
        </w:rPr>
        <w:t>2、申报者如实填写基本数据表，由申报单位负责核实。</w:t>
      </w:r>
    </w:p>
    <w:p>
      <w:pPr>
        <w:tabs>
          <w:tab w:val="left" w:pos="7770"/>
        </w:tabs>
        <w:spacing w:line="360" w:lineRule="auto"/>
        <w:ind w:firstLine="472" w:firstLineChars="196"/>
        <w:jc w:val="left"/>
        <w:rPr>
          <w:rFonts w:ascii="宋体" w:hAnsi="宋体"/>
          <w:b/>
          <w:sz w:val="24"/>
        </w:rPr>
      </w:pPr>
      <w:r>
        <w:rPr>
          <w:rFonts w:hint="eastAsia" w:ascii="宋体" w:hAnsi="宋体"/>
          <w:b/>
          <w:sz w:val="24"/>
        </w:rPr>
        <w:t>3、获奖情况、发表论文情况、获国家专利授权情况及主要事迹需要提供证明材料，由申报单位负责核实保存。</w:t>
      </w:r>
    </w:p>
    <w:p>
      <w:pPr>
        <w:tabs>
          <w:tab w:val="left" w:pos="7770"/>
        </w:tabs>
        <w:spacing w:line="360" w:lineRule="auto"/>
        <w:ind w:firstLine="472" w:firstLineChars="196"/>
        <w:jc w:val="left"/>
        <w:rPr>
          <w:rFonts w:ascii="宋体" w:hAnsi="宋体"/>
          <w:b/>
          <w:sz w:val="24"/>
        </w:rPr>
      </w:pPr>
    </w:p>
    <w:p>
      <w:pPr>
        <w:tabs>
          <w:tab w:val="left" w:pos="7770"/>
        </w:tabs>
        <w:spacing w:line="360" w:lineRule="auto"/>
        <w:ind w:firstLine="472" w:firstLineChars="196"/>
        <w:jc w:val="left"/>
        <w:rPr>
          <w:rFonts w:ascii="宋体" w:hAnsi="宋体"/>
          <w:b/>
          <w:sz w:val="24"/>
        </w:rPr>
      </w:pPr>
    </w:p>
    <w:p>
      <w:pPr>
        <w:tabs>
          <w:tab w:val="left" w:pos="7770"/>
        </w:tabs>
        <w:spacing w:line="360" w:lineRule="auto"/>
        <w:ind w:firstLine="472" w:firstLineChars="196"/>
        <w:jc w:val="left"/>
        <w:rPr>
          <w:rFonts w:ascii="宋体" w:hAnsi="宋体"/>
          <w:b/>
          <w:sz w:val="24"/>
        </w:rPr>
      </w:pPr>
    </w:p>
    <w:p>
      <w:pPr>
        <w:tabs>
          <w:tab w:val="left" w:pos="7770"/>
        </w:tabs>
        <w:spacing w:line="360" w:lineRule="auto"/>
        <w:jc w:val="left"/>
        <w:rPr>
          <w:rFonts w:ascii="宋体" w:hAnsi="宋体"/>
          <w:b/>
          <w:sz w:val="24"/>
        </w:rPr>
      </w:pPr>
    </w:p>
    <w:p>
      <w:pPr>
        <w:widowControl/>
        <w:spacing w:line="360" w:lineRule="auto"/>
        <w:jc w:val="left"/>
        <w:rPr>
          <w:rFonts w:ascii="宋体" w:hAnsi="宋体"/>
          <w:b/>
          <w:bCs/>
          <w:sz w:val="32"/>
          <w:szCs w:val="32"/>
        </w:rPr>
      </w:pPr>
    </w:p>
    <w:p>
      <w:pPr>
        <w:tabs>
          <w:tab w:val="left" w:pos="7770"/>
        </w:tabs>
        <w:jc w:val="center"/>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tbl>
      <w:tblPr>
        <w:tblStyle w:val="7"/>
        <w:tblpPr w:leftFromText="180" w:rightFromText="180" w:vertAnchor="text" w:horzAnchor="margin" w:tblpY="3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0"/>
        <w:gridCol w:w="496"/>
        <w:gridCol w:w="510"/>
        <w:gridCol w:w="412"/>
        <w:gridCol w:w="1020"/>
        <w:gridCol w:w="539"/>
        <w:gridCol w:w="709"/>
        <w:gridCol w:w="708"/>
        <w:gridCol w:w="142"/>
        <w:gridCol w:w="425"/>
        <w:gridCol w:w="85"/>
        <w:gridCol w:w="482"/>
        <w:gridCol w:w="5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84" w:type="dxa"/>
            <w:gridSpan w:val="2"/>
          </w:tcPr>
          <w:p>
            <w:pPr>
              <w:adjustRightInd w:val="0"/>
              <w:spacing w:before="120" w:after="120"/>
              <w:rPr>
                <w:rFonts w:ascii="宋体" w:hAnsi="宋体"/>
                <w:szCs w:val="21"/>
              </w:rPr>
            </w:pPr>
            <w:r>
              <w:rPr>
                <w:rFonts w:hint="eastAsia" w:ascii="宋体" w:hAnsi="宋体"/>
                <w:szCs w:val="21"/>
              </w:rPr>
              <w:t>姓名(中文)</w:t>
            </w:r>
          </w:p>
        </w:tc>
        <w:tc>
          <w:tcPr>
            <w:tcW w:w="1006" w:type="dxa"/>
            <w:gridSpan w:val="2"/>
          </w:tcPr>
          <w:p>
            <w:pPr>
              <w:adjustRightInd w:val="0"/>
              <w:spacing w:before="120" w:after="120"/>
              <w:rPr>
                <w:rFonts w:ascii="宋体" w:hAnsi="宋体"/>
                <w:b/>
                <w:bCs/>
                <w:w w:val="90"/>
                <w:szCs w:val="21"/>
              </w:rPr>
            </w:pPr>
          </w:p>
        </w:tc>
        <w:tc>
          <w:tcPr>
            <w:tcW w:w="1432" w:type="dxa"/>
            <w:gridSpan w:val="2"/>
          </w:tcPr>
          <w:p>
            <w:pPr>
              <w:adjustRightInd w:val="0"/>
              <w:spacing w:before="120" w:after="120"/>
              <w:rPr>
                <w:rFonts w:ascii="宋体" w:hAnsi="宋体"/>
                <w:szCs w:val="21"/>
              </w:rPr>
            </w:pPr>
            <w:r>
              <w:rPr>
                <w:rFonts w:hint="eastAsia" w:ascii="宋体" w:hAnsi="宋体"/>
                <w:szCs w:val="21"/>
              </w:rPr>
              <w:t>姓名(英文)</w:t>
            </w:r>
          </w:p>
        </w:tc>
        <w:tc>
          <w:tcPr>
            <w:tcW w:w="1248" w:type="dxa"/>
            <w:gridSpan w:val="2"/>
          </w:tcPr>
          <w:p>
            <w:pPr>
              <w:adjustRightInd w:val="0"/>
              <w:spacing w:before="120" w:after="120"/>
              <w:rPr>
                <w:rFonts w:ascii="宋体" w:hAnsi="宋体"/>
                <w:b/>
                <w:bCs/>
                <w:szCs w:val="21"/>
              </w:rPr>
            </w:pPr>
          </w:p>
        </w:tc>
        <w:tc>
          <w:tcPr>
            <w:tcW w:w="708" w:type="dxa"/>
          </w:tcPr>
          <w:p>
            <w:pPr>
              <w:adjustRightInd w:val="0"/>
              <w:spacing w:before="120" w:after="120"/>
              <w:rPr>
                <w:rFonts w:ascii="宋体" w:hAnsi="宋体"/>
                <w:szCs w:val="21"/>
              </w:rPr>
            </w:pPr>
            <w:r>
              <w:rPr>
                <w:rFonts w:hint="eastAsia" w:ascii="宋体" w:hAnsi="宋体"/>
                <w:szCs w:val="21"/>
              </w:rPr>
              <w:t>性别</w:t>
            </w:r>
          </w:p>
        </w:tc>
        <w:tc>
          <w:tcPr>
            <w:tcW w:w="567" w:type="dxa"/>
            <w:gridSpan w:val="2"/>
          </w:tcPr>
          <w:p>
            <w:pPr>
              <w:adjustRightInd w:val="0"/>
              <w:spacing w:before="120" w:after="120"/>
              <w:rPr>
                <w:rFonts w:ascii="宋体" w:hAnsi="宋体"/>
                <w:b/>
                <w:bCs/>
                <w:szCs w:val="21"/>
              </w:rPr>
            </w:pPr>
          </w:p>
        </w:tc>
        <w:tc>
          <w:tcPr>
            <w:tcW w:w="1134" w:type="dxa"/>
            <w:gridSpan w:val="3"/>
          </w:tcPr>
          <w:p>
            <w:pPr>
              <w:adjustRightInd w:val="0"/>
              <w:spacing w:before="120" w:after="120"/>
              <w:rPr>
                <w:rFonts w:ascii="宋体" w:hAnsi="宋体"/>
                <w:b/>
                <w:bCs/>
                <w:szCs w:val="21"/>
              </w:rPr>
            </w:pPr>
            <w:r>
              <w:rPr>
                <w:rFonts w:hint="eastAsia" w:ascii="宋体" w:hAnsi="宋体"/>
                <w:szCs w:val="21"/>
              </w:rPr>
              <w:t>出生年月</w:t>
            </w:r>
          </w:p>
        </w:tc>
        <w:tc>
          <w:tcPr>
            <w:tcW w:w="1043" w:type="dxa"/>
          </w:tcPr>
          <w:p>
            <w:pPr>
              <w:adjustRightInd w:val="0"/>
              <w:spacing w:before="120" w:after="120"/>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84" w:type="dxa"/>
            <w:gridSpan w:val="2"/>
          </w:tcPr>
          <w:p>
            <w:pPr>
              <w:adjustRightInd w:val="0"/>
              <w:spacing w:before="120" w:after="120"/>
              <w:rPr>
                <w:rFonts w:ascii="宋体" w:hAnsi="宋体"/>
                <w:szCs w:val="21"/>
              </w:rPr>
            </w:pPr>
            <w:r>
              <w:rPr>
                <w:rFonts w:hint="eastAsia" w:ascii="宋体" w:hAnsi="宋体"/>
                <w:szCs w:val="21"/>
              </w:rPr>
              <w:t>学校(中文)</w:t>
            </w:r>
          </w:p>
        </w:tc>
        <w:tc>
          <w:tcPr>
            <w:tcW w:w="7138" w:type="dxa"/>
            <w:gridSpan w:val="13"/>
          </w:tcPr>
          <w:p>
            <w:pPr>
              <w:adjustRightInd w:val="0"/>
              <w:spacing w:before="120" w:after="1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384" w:type="dxa"/>
            <w:gridSpan w:val="2"/>
          </w:tcPr>
          <w:p>
            <w:pPr>
              <w:adjustRightInd w:val="0"/>
              <w:spacing w:before="120" w:after="120"/>
              <w:rPr>
                <w:rFonts w:ascii="宋体" w:hAnsi="宋体"/>
                <w:szCs w:val="21"/>
              </w:rPr>
            </w:pPr>
            <w:r>
              <w:rPr>
                <w:rFonts w:hint="eastAsia" w:ascii="宋体" w:hAnsi="宋体"/>
                <w:szCs w:val="21"/>
              </w:rPr>
              <w:t>学校(英文)</w:t>
            </w:r>
          </w:p>
        </w:tc>
        <w:tc>
          <w:tcPr>
            <w:tcW w:w="7138" w:type="dxa"/>
            <w:gridSpan w:val="13"/>
          </w:tcPr>
          <w:p>
            <w:pPr>
              <w:adjustRightInd w:val="0"/>
              <w:spacing w:before="120" w:after="120"/>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84" w:type="dxa"/>
            <w:gridSpan w:val="2"/>
          </w:tcPr>
          <w:p>
            <w:pPr>
              <w:adjustRightInd w:val="0"/>
              <w:spacing w:before="120" w:after="120"/>
              <w:jc w:val="left"/>
              <w:rPr>
                <w:rFonts w:ascii="宋体" w:hAnsi="宋体"/>
                <w:szCs w:val="21"/>
              </w:rPr>
            </w:pPr>
            <w:r>
              <w:rPr>
                <w:rFonts w:hint="eastAsia" w:ascii="宋体" w:hAnsi="宋体"/>
                <w:szCs w:val="21"/>
              </w:rPr>
              <w:t>通讯地址</w:t>
            </w:r>
          </w:p>
        </w:tc>
        <w:tc>
          <w:tcPr>
            <w:tcW w:w="4394" w:type="dxa"/>
            <w:gridSpan w:val="7"/>
          </w:tcPr>
          <w:p>
            <w:pPr>
              <w:adjustRightInd w:val="0"/>
              <w:spacing w:before="120" w:after="120"/>
              <w:rPr>
                <w:rFonts w:ascii="宋体" w:hAnsi="宋体"/>
                <w:b/>
                <w:bCs/>
                <w:szCs w:val="21"/>
              </w:rPr>
            </w:pPr>
          </w:p>
        </w:tc>
        <w:tc>
          <w:tcPr>
            <w:tcW w:w="1134" w:type="dxa"/>
            <w:gridSpan w:val="4"/>
          </w:tcPr>
          <w:p>
            <w:pPr>
              <w:adjustRightInd w:val="0"/>
              <w:spacing w:before="120" w:after="120"/>
              <w:rPr>
                <w:rFonts w:ascii="宋体" w:hAnsi="宋体"/>
                <w:b/>
                <w:bCs/>
                <w:szCs w:val="21"/>
              </w:rPr>
            </w:pPr>
            <w:r>
              <w:rPr>
                <w:rFonts w:hint="eastAsia" w:ascii="宋体" w:hAnsi="宋体"/>
                <w:szCs w:val="21"/>
              </w:rPr>
              <w:t>邮政编码</w:t>
            </w:r>
          </w:p>
        </w:tc>
        <w:tc>
          <w:tcPr>
            <w:tcW w:w="1610" w:type="dxa"/>
            <w:gridSpan w:val="2"/>
          </w:tcPr>
          <w:p>
            <w:pPr>
              <w:adjustRightInd w:val="0"/>
              <w:spacing w:before="120" w:after="120"/>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 w:hRule="atLeast"/>
        </w:trPr>
        <w:tc>
          <w:tcPr>
            <w:tcW w:w="1384" w:type="dxa"/>
            <w:gridSpan w:val="2"/>
          </w:tcPr>
          <w:p>
            <w:pPr>
              <w:adjustRightInd w:val="0"/>
              <w:spacing w:before="120" w:after="120"/>
              <w:rPr>
                <w:rFonts w:ascii="宋体" w:hAnsi="宋体"/>
                <w:szCs w:val="21"/>
              </w:rPr>
            </w:pPr>
            <w:r>
              <w:rPr>
                <w:rFonts w:hint="eastAsia" w:ascii="宋体" w:hAnsi="宋体"/>
                <w:szCs w:val="21"/>
              </w:rPr>
              <w:t>单位电话</w:t>
            </w:r>
          </w:p>
        </w:tc>
        <w:tc>
          <w:tcPr>
            <w:tcW w:w="1418" w:type="dxa"/>
            <w:gridSpan w:val="3"/>
            <w:vAlign w:val="center"/>
          </w:tcPr>
          <w:p>
            <w:pPr>
              <w:adjustRightInd w:val="0"/>
              <w:spacing w:before="120" w:after="120"/>
              <w:jc w:val="left"/>
              <w:rPr>
                <w:rFonts w:ascii="宋体" w:hAnsi="宋体"/>
                <w:szCs w:val="21"/>
              </w:rPr>
            </w:pPr>
          </w:p>
        </w:tc>
        <w:tc>
          <w:tcPr>
            <w:tcW w:w="1559" w:type="dxa"/>
            <w:gridSpan w:val="2"/>
            <w:vAlign w:val="center"/>
          </w:tcPr>
          <w:p>
            <w:pPr>
              <w:adjustRightInd w:val="0"/>
              <w:spacing w:before="120" w:after="120"/>
              <w:jc w:val="left"/>
              <w:rPr>
                <w:rFonts w:ascii="宋体" w:hAnsi="宋体"/>
                <w:szCs w:val="21"/>
              </w:rPr>
            </w:pPr>
            <w:r>
              <w:rPr>
                <w:rFonts w:hint="eastAsia" w:ascii="宋体" w:hAnsi="宋体"/>
                <w:szCs w:val="21"/>
              </w:rPr>
              <w:t>申报人电话</w:t>
            </w:r>
          </w:p>
        </w:tc>
        <w:tc>
          <w:tcPr>
            <w:tcW w:w="1559" w:type="dxa"/>
            <w:gridSpan w:val="3"/>
            <w:vAlign w:val="center"/>
          </w:tcPr>
          <w:p>
            <w:pPr>
              <w:adjustRightInd w:val="0"/>
              <w:spacing w:before="120" w:after="120"/>
              <w:jc w:val="left"/>
              <w:rPr>
                <w:rFonts w:ascii="宋体" w:hAnsi="宋体"/>
                <w:szCs w:val="21"/>
              </w:rPr>
            </w:pPr>
          </w:p>
        </w:tc>
        <w:tc>
          <w:tcPr>
            <w:tcW w:w="992" w:type="dxa"/>
            <w:gridSpan w:val="3"/>
            <w:vAlign w:val="center"/>
          </w:tcPr>
          <w:p>
            <w:pPr>
              <w:adjustRightInd w:val="0"/>
              <w:spacing w:before="120" w:after="120"/>
              <w:jc w:val="left"/>
              <w:rPr>
                <w:rFonts w:ascii="宋体" w:hAnsi="宋体"/>
                <w:szCs w:val="21"/>
              </w:rPr>
            </w:pPr>
            <w:r>
              <w:rPr>
                <w:rFonts w:hint="eastAsia" w:ascii="宋体" w:hAnsi="宋体"/>
                <w:szCs w:val="21"/>
              </w:rPr>
              <w:t>e-mail</w:t>
            </w:r>
          </w:p>
        </w:tc>
        <w:tc>
          <w:tcPr>
            <w:tcW w:w="1610" w:type="dxa"/>
            <w:gridSpan w:val="2"/>
            <w:vAlign w:val="center"/>
          </w:tcPr>
          <w:p>
            <w:pPr>
              <w:adjustRightInd w:val="0"/>
              <w:spacing w:before="120" w:after="12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1880" w:type="dxa"/>
            <w:gridSpan w:val="3"/>
          </w:tcPr>
          <w:p>
            <w:pPr>
              <w:adjustRightInd w:val="0"/>
              <w:spacing w:before="120" w:after="120"/>
              <w:jc w:val="center"/>
              <w:rPr>
                <w:rFonts w:ascii="宋体" w:hAnsi="宋体"/>
                <w:b/>
                <w:bCs/>
                <w:szCs w:val="21"/>
              </w:rPr>
            </w:pPr>
            <w:r>
              <w:rPr>
                <w:rFonts w:hint="eastAsia" w:ascii="宋体" w:hAnsi="宋体"/>
                <w:szCs w:val="21"/>
              </w:rPr>
              <w:t>英语水平等级</w:t>
            </w:r>
          </w:p>
        </w:tc>
        <w:tc>
          <w:tcPr>
            <w:tcW w:w="1942" w:type="dxa"/>
            <w:gridSpan w:val="3"/>
            <w:vAlign w:val="center"/>
          </w:tcPr>
          <w:p>
            <w:pPr>
              <w:adjustRightInd w:val="0"/>
              <w:spacing w:before="120" w:after="120"/>
              <w:jc w:val="center"/>
              <w:rPr>
                <w:rFonts w:ascii="宋体" w:hAnsi="宋体"/>
                <w:b/>
                <w:bCs/>
                <w:szCs w:val="21"/>
              </w:rPr>
            </w:pPr>
          </w:p>
        </w:tc>
        <w:tc>
          <w:tcPr>
            <w:tcW w:w="2608" w:type="dxa"/>
            <w:gridSpan w:val="6"/>
          </w:tcPr>
          <w:p>
            <w:pPr>
              <w:adjustRightInd w:val="0"/>
              <w:spacing w:before="120" w:after="120"/>
              <w:rPr>
                <w:rFonts w:ascii="宋体" w:hAnsi="宋体"/>
                <w:b/>
                <w:bCs/>
                <w:szCs w:val="21"/>
              </w:rPr>
            </w:pPr>
            <w:r>
              <w:rPr>
                <w:rFonts w:hint="eastAsia" w:ascii="宋体" w:hAnsi="宋体"/>
                <w:szCs w:val="21"/>
              </w:rPr>
              <w:t>计算机水平等级</w:t>
            </w:r>
          </w:p>
        </w:tc>
        <w:tc>
          <w:tcPr>
            <w:tcW w:w="2092" w:type="dxa"/>
            <w:gridSpan w:val="3"/>
          </w:tcPr>
          <w:p>
            <w:pPr>
              <w:adjustRightInd w:val="0"/>
              <w:spacing w:before="120" w:after="120"/>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1880" w:type="dxa"/>
            <w:gridSpan w:val="3"/>
            <w:vMerge w:val="restart"/>
          </w:tcPr>
          <w:p>
            <w:pPr>
              <w:spacing w:before="360"/>
              <w:jc w:val="center"/>
              <w:rPr>
                <w:szCs w:val="21"/>
              </w:rPr>
            </w:pPr>
            <w:r>
              <w:rPr>
                <w:rFonts w:hint="eastAsia"/>
                <w:szCs w:val="21"/>
              </w:rPr>
              <w:t>综合测评成绩</w:t>
            </w:r>
          </w:p>
        </w:tc>
        <w:tc>
          <w:tcPr>
            <w:tcW w:w="1942" w:type="dxa"/>
            <w:gridSpan w:val="3"/>
          </w:tcPr>
          <w:p>
            <w:pPr>
              <w:spacing w:before="120" w:after="120"/>
              <w:jc w:val="center"/>
              <w:rPr>
                <w:szCs w:val="21"/>
              </w:rPr>
            </w:pPr>
            <w:r>
              <w:rPr>
                <w:rFonts w:hint="eastAsia"/>
                <w:szCs w:val="21"/>
              </w:rPr>
              <w:t>平均成绩</w:t>
            </w:r>
          </w:p>
        </w:tc>
        <w:tc>
          <w:tcPr>
            <w:tcW w:w="1248" w:type="dxa"/>
            <w:gridSpan w:val="2"/>
            <w:shd w:val="clear" w:color="auto" w:fill="auto"/>
          </w:tcPr>
          <w:p>
            <w:pPr>
              <w:jc w:val="center"/>
              <w:rPr>
                <w:szCs w:val="21"/>
              </w:rPr>
            </w:pPr>
          </w:p>
        </w:tc>
        <w:tc>
          <w:tcPr>
            <w:tcW w:w="1360" w:type="dxa"/>
            <w:gridSpan w:val="4"/>
            <w:vMerge w:val="restart"/>
          </w:tcPr>
          <w:p>
            <w:pPr>
              <w:spacing w:before="360"/>
              <w:jc w:val="center"/>
              <w:rPr>
                <w:szCs w:val="21"/>
              </w:rPr>
            </w:pPr>
            <w:r>
              <w:rPr>
                <w:rFonts w:hint="eastAsia"/>
                <w:szCs w:val="21"/>
              </w:rPr>
              <w:t>年级排名/总人数</w:t>
            </w:r>
          </w:p>
        </w:tc>
        <w:tc>
          <w:tcPr>
            <w:tcW w:w="2092" w:type="dxa"/>
            <w:gridSpan w:val="3"/>
            <w:vMerge w:val="restar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1880" w:type="dxa"/>
            <w:gridSpan w:val="3"/>
            <w:vMerge w:val="continue"/>
          </w:tcPr>
          <w:p>
            <w:pPr>
              <w:jc w:val="center"/>
              <w:rPr>
                <w:szCs w:val="21"/>
              </w:rPr>
            </w:pPr>
          </w:p>
        </w:tc>
        <w:tc>
          <w:tcPr>
            <w:tcW w:w="1942" w:type="dxa"/>
            <w:gridSpan w:val="3"/>
          </w:tcPr>
          <w:p>
            <w:pPr>
              <w:spacing w:before="120" w:after="120"/>
              <w:jc w:val="center"/>
              <w:rPr>
                <w:szCs w:val="21"/>
              </w:rPr>
            </w:pPr>
            <w:r>
              <w:rPr>
                <w:rFonts w:hint="eastAsia"/>
                <w:szCs w:val="21"/>
              </w:rPr>
              <w:t>学分绩点</w:t>
            </w:r>
          </w:p>
        </w:tc>
        <w:tc>
          <w:tcPr>
            <w:tcW w:w="1248" w:type="dxa"/>
            <w:gridSpan w:val="2"/>
            <w:shd w:val="clear" w:color="auto" w:fill="auto"/>
          </w:tcPr>
          <w:p>
            <w:pPr>
              <w:jc w:val="center"/>
              <w:rPr>
                <w:szCs w:val="21"/>
              </w:rPr>
            </w:pPr>
          </w:p>
        </w:tc>
        <w:tc>
          <w:tcPr>
            <w:tcW w:w="1360" w:type="dxa"/>
            <w:gridSpan w:val="4"/>
            <w:vMerge w:val="continue"/>
          </w:tcPr>
          <w:p>
            <w:pPr>
              <w:jc w:val="center"/>
              <w:rPr>
                <w:szCs w:val="21"/>
              </w:rPr>
            </w:pPr>
          </w:p>
        </w:tc>
        <w:tc>
          <w:tcPr>
            <w:tcW w:w="2092" w:type="dxa"/>
            <w:gridSpan w:val="3"/>
            <w:vMerge w:val="continue"/>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9" w:hRule="atLeast"/>
        </w:trPr>
        <w:tc>
          <w:tcPr>
            <w:tcW w:w="774"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left"/>
              <w:rPr>
                <w:szCs w:val="21"/>
              </w:rPr>
            </w:pPr>
            <w:r>
              <w:rPr>
                <w:rFonts w:hint="eastAsia"/>
                <w:szCs w:val="21"/>
              </w:rPr>
              <w:t>获奖情况</w:t>
            </w:r>
          </w:p>
        </w:tc>
        <w:tc>
          <w:tcPr>
            <w:tcW w:w="7748" w:type="dxa"/>
            <w:gridSpan w:val="14"/>
          </w:tcPr>
          <w:p>
            <w:pPr>
              <w:ind w:firstLine="424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8" w:hRule="atLeast"/>
        </w:trPr>
        <w:tc>
          <w:tcPr>
            <w:tcW w:w="774" w:type="dxa"/>
          </w:tcPr>
          <w:p>
            <w:pPr>
              <w:rPr>
                <w:szCs w:val="21"/>
              </w:rPr>
            </w:pPr>
          </w:p>
          <w:p>
            <w:pPr>
              <w:rPr>
                <w:szCs w:val="21"/>
              </w:rPr>
            </w:pPr>
            <w:r>
              <w:rPr>
                <w:rFonts w:hint="eastAsia"/>
                <w:szCs w:val="21"/>
              </w:rPr>
              <w:t>发表</w:t>
            </w:r>
          </w:p>
          <w:p>
            <w:pPr>
              <w:rPr>
                <w:szCs w:val="21"/>
              </w:rPr>
            </w:pPr>
            <w:r>
              <w:rPr>
                <w:rFonts w:hint="eastAsia"/>
                <w:szCs w:val="21"/>
              </w:rPr>
              <w:t>论文</w:t>
            </w:r>
          </w:p>
          <w:p>
            <w:pPr>
              <w:rPr>
                <w:szCs w:val="21"/>
              </w:rPr>
            </w:pPr>
            <w:r>
              <w:rPr>
                <w:rFonts w:hint="eastAsia"/>
                <w:szCs w:val="21"/>
              </w:rPr>
              <w:t>情况</w:t>
            </w:r>
          </w:p>
        </w:tc>
        <w:tc>
          <w:tcPr>
            <w:tcW w:w="7748" w:type="dxa"/>
            <w:gridSpan w:val="14"/>
          </w:tcPr>
          <w:p>
            <w:pPr>
              <w:ind w:firstLine="424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2" w:hRule="atLeast"/>
        </w:trPr>
        <w:tc>
          <w:tcPr>
            <w:tcW w:w="774" w:type="dxa"/>
          </w:tcPr>
          <w:p>
            <w:pPr>
              <w:jc w:val="left"/>
              <w:rPr>
                <w:szCs w:val="21"/>
              </w:rPr>
            </w:pPr>
            <w:r>
              <w:rPr>
                <w:rFonts w:hint="eastAsia"/>
                <w:szCs w:val="21"/>
              </w:rPr>
              <w:t>获国家专利授</w:t>
            </w:r>
          </w:p>
          <w:p>
            <w:pPr>
              <w:jc w:val="left"/>
              <w:rPr>
                <w:szCs w:val="21"/>
              </w:rPr>
            </w:pPr>
            <w:r>
              <w:rPr>
                <w:rFonts w:hint="eastAsia"/>
                <w:szCs w:val="21"/>
              </w:rPr>
              <w:t>权情况</w:t>
            </w:r>
          </w:p>
        </w:tc>
        <w:tc>
          <w:tcPr>
            <w:tcW w:w="7748" w:type="dxa"/>
            <w:gridSpan w:val="14"/>
          </w:tcPr>
          <w:p>
            <w:pPr>
              <w:ind w:firstLine="4245"/>
              <w:rPr>
                <w:szCs w:val="21"/>
              </w:rPr>
            </w:pPr>
          </w:p>
        </w:tc>
      </w:tr>
    </w:tbl>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03"/>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1" w:hRule="atLeast"/>
        </w:trPr>
        <w:tc>
          <w:tcPr>
            <w:tcW w:w="1242" w:type="dxa"/>
            <w:gridSpan w:val="2"/>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主要事迹</w:t>
            </w:r>
          </w:p>
        </w:tc>
        <w:tc>
          <w:tcPr>
            <w:tcW w:w="7280" w:type="dxa"/>
          </w:tcPr>
          <w:p>
            <w:pPr>
              <w:rPr>
                <w:rFonts w:eastAsia="楷体_GB2312"/>
                <w:b/>
                <w:bCs/>
                <w:szCs w:val="21"/>
              </w:rPr>
            </w:pPr>
          </w:p>
          <w:p>
            <w:pPr>
              <w:rPr>
                <w:rFonts w:eastAsia="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4" w:hRule="atLeast"/>
        </w:trPr>
        <w:tc>
          <w:tcPr>
            <w:tcW w:w="1242" w:type="dxa"/>
            <w:gridSpan w:val="2"/>
          </w:tcPr>
          <w:p>
            <w:pPr>
              <w:rPr>
                <w:szCs w:val="21"/>
              </w:rPr>
            </w:pPr>
          </w:p>
          <w:p>
            <w:pPr>
              <w:rPr>
                <w:szCs w:val="21"/>
              </w:rPr>
            </w:pPr>
          </w:p>
          <w:p>
            <w:pPr>
              <w:rPr>
                <w:szCs w:val="21"/>
              </w:rPr>
            </w:pPr>
          </w:p>
          <w:p>
            <w:pPr>
              <w:rPr>
                <w:szCs w:val="21"/>
              </w:rPr>
            </w:pPr>
          </w:p>
          <w:p>
            <w:pPr>
              <w:rPr>
                <w:szCs w:val="21"/>
              </w:rPr>
            </w:pPr>
            <w:r>
              <w:rPr>
                <w:rFonts w:hint="eastAsia"/>
                <w:szCs w:val="21"/>
              </w:rPr>
              <w:t>院系审核推荐意见</w:t>
            </w:r>
          </w:p>
        </w:tc>
        <w:tc>
          <w:tcPr>
            <w:tcW w:w="7280" w:type="dxa"/>
          </w:tcPr>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hint="eastAsia" w:ascii="宋体" w:hAnsi="宋体"/>
                <w:bCs/>
                <w:szCs w:val="21"/>
              </w:rPr>
            </w:pPr>
          </w:p>
          <w:p>
            <w:pPr>
              <w:ind w:left="559" w:leftChars="266"/>
              <w:rPr>
                <w:rFonts w:ascii="宋体" w:hAnsi="宋体"/>
                <w:bCs/>
                <w:szCs w:val="21"/>
              </w:rPr>
            </w:pPr>
          </w:p>
          <w:p>
            <w:pPr>
              <w:ind w:firstLine="420" w:firstLineChars="200"/>
              <w:rPr>
                <w:rFonts w:ascii="宋体" w:hAnsi="宋体"/>
                <w:bCs/>
                <w:szCs w:val="21"/>
              </w:rPr>
            </w:pPr>
            <w:r>
              <w:rPr>
                <w:rFonts w:hint="eastAsia" w:ascii="宋体" w:hAnsi="宋体"/>
                <w:bCs/>
                <w:szCs w:val="21"/>
              </w:rPr>
              <w:t xml:space="preserve">负责人签名：          </w:t>
            </w:r>
            <w:r>
              <w:rPr>
                <w:rFonts w:ascii="宋体" w:hAnsi="宋体"/>
                <w:bCs/>
                <w:szCs w:val="21"/>
              </w:rPr>
              <w:t xml:space="preserve">               </w:t>
            </w:r>
            <w:r>
              <w:rPr>
                <w:rFonts w:hint="eastAsia" w:ascii="宋体" w:hAnsi="宋体"/>
                <w:bCs/>
                <w:szCs w:val="21"/>
              </w:rPr>
              <w:t xml:space="preserve">  部门盖章：</w:t>
            </w:r>
          </w:p>
          <w:p>
            <w:pPr>
              <w:ind w:left="559" w:leftChars="266"/>
              <w:rPr>
                <w:rFonts w:ascii="宋体" w:hAnsi="宋体"/>
                <w:bCs/>
                <w:szCs w:val="21"/>
              </w:rPr>
            </w:pPr>
            <w:r>
              <w:rPr>
                <w:rFonts w:hint="eastAsia" w:ascii="宋体" w:hAnsi="宋体"/>
                <w:bCs/>
                <w:szCs w:val="21"/>
              </w:rPr>
              <w:t xml:space="preserve">  年   月    日        </w:t>
            </w:r>
            <w:r>
              <w:rPr>
                <w:rFonts w:ascii="宋体" w:hAnsi="宋体"/>
                <w:bCs/>
                <w:szCs w:val="21"/>
              </w:rPr>
              <w:t xml:space="preserve">            </w:t>
            </w:r>
            <w:r>
              <w:rPr>
                <w:rFonts w:hint="eastAsia" w:ascii="宋体" w:hAnsi="宋体"/>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6" w:hRule="atLeast"/>
        </w:trPr>
        <w:tc>
          <w:tcPr>
            <w:tcW w:w="1242" w:type="dxa"/>
            <w:gridSpan w:val="2"/>
          </w:tcPr>
          <w:p>
            <w:pPr>
              <w:spacing w:line="600" w:lineRule="exact"/>
              <w:jc w:val="center"/>
              <w:rPr>
                <w:szCs w:val="21"/>
              </w:rPr>
            </w:pPr>
          </w:p>
          <w:p>
            <w:pPr>
              <w:spacing w:line="600" w:lineRule="exact"/>
              <w:rPr>
                <w:szCs w:val="21"/>
              </w:rPr>
            </w:pPr>
          </w:p>
          <w:p>
            <w:pPr>
              <w:spacing w:line="600" w:lineRule="exact"/>
              <w:jc w:val="center"/>
              <w:rPr>
                <w:szCs w:val="21"/>
              </w:rPr>
            </w:pPr>
            <w:r>
              <w:rPr>
                <w:rFonts w:hint="eastAsia"/>
                <w:szCs w:val="21"/>
              </w:rPr>
              <w:t>学校审核推荐意见</w:t>
            </w:r>
          </w:p>
          <w:p>
            <w:pPr>
              <w:spacing w:line="600" w:lineRule="exact"/>
              <w:jc w:val="center"/>
              <w:rPr>
                <w:szCs w:val="21"/>
              </w:rPr>
            </w:pPr>
          </w:p>
        </w:tc>
        <w:tc>
          <w:tcPr>
            <w:tcW w:w="7280" w:type="dxa"/>
          </w:tcPr>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hint="eastAsia" w:ascii="宋体" w:hAnsi="宋体"/>
                <w:bCs/>
                <w:szCs w:val="21"/>
              </w:rPr>
            </w:pPr>
          </w:p>
          <w:p>
            <w:pPr>
              <w:ind w:left="559" w:leftChars="266"/>
              <w:rPr>
                <w:rFonts w:ascii="宋体" w:hAnsi="宋体"/>
                <w:bCs/>
                <w:szCs w:val="21"/>
              </w:rPr>
            </w:pPr>
          </w:p>
          <w:p>
            <w:pPr>
              <w:ind w:left="559" w:leftChars="266"/>
              <w:rPr>
                <w:rFonts w:ascii="宋体" w:hAnsi="宋体"/>
                <w:bCs/>
                <w:szCs w:val="21"/>
              </w:rPr>
            </w:pPr>
            <w:r>
              <w:rPr>
                <w:rFonts w:hint="eastAsia" w:ascii="宋体" w:hAnsi="宋体"/>
                <w:bCs/>
                <w:szCs w:val="21"/>
              </w:rPr>
              <w:t xml:space="preserve">负责人签名：             </w:t>
            </w:r>
            <w:r>
              <w:rPr>
                <w:rFonts w:ascii="宋体" w:hAnsi="宋体"/>
                <w:bCs/>
                <w:szCs w:val="21"/>
              </w:rPr>
              <w:t xml:space="preserve">            </w:t>
            </w:r>
            <w:r>
              <w:rPr>
                <w:rFonts w:hint="eastAsia"/>
                <w:szCs w:val="21"/>
              </w:rPr>
              <w:t>学校</w:t>
            </w:r>
            <w:r>
              <w:rPr>
                <w:rFonts w:hint="eastAsia" w:ascii="宋体" w:hAnsi="宋体"/>
                <w:bCs/>
                <w:szCs w:val="21"/>
              </w:rPr>
              <w:t>盖章：</w:t>
            </w:r>
          </w:p>
          <w:p>
            <w:pPr>
              <w:ind w:left="559" w:leftChars="266"/>
              <w:rPr>
                <w:rFonts w:ascii="宋体" w:hAnsi="宋体"/>
                <w:bCs/>
                <w:szCs w:val="21"/>
              </w:rPr>
            </w:pPr>
            <w:r>
              <w:rPr>
                <w:rFonts w:hint="eastAsia" w:ascii="宋体" w:hAnsi="宋体"/>
                <w:bCs/>
                <w:szCs w:val="21"/>
              </w:rPr>
              <w:t xml:space="preserve"> 年   月    日           </w:t>
            </w:r>
            <w:r>
              <w:rPr>
                <w:rFonts w:ascii="宋体" w:hAnsi="宋体"/>
                <w:bCs/>
                <w:szCs w:val="21"/>
              </w:rPr>
              <w:t xml:space="preserve">         </w:t>
            </w:r>
            <w:r>
              <w:rPr>
                <w:rFonts w:hint="eastAsia" w:ascii="宋体" w:hAnsi="宋体"/>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939" w:type="dxa"/>
          </w:tcPr>
          <w:p>
            <w:pPr>
              <w:spacing w:line="500" w:lineRule="exact"/>
              <w:rPr>
                <w:szCs w:val="21"/>
              </w:rPr>
            </w:pPr>
          </w:p>
          <w:p>
            <w:pPr>
              <w:spacing w:line="500" w:lineRule="exact"/>
              <w:rPr>
                <w:szCs w:val="21"/>
              </w:rPr>
            </w:pPr>
            <w:r>
              <w:rPr>
                <w:rFonts w:hint="eastAsia"/>
                <w:szCs w:val="21"/>
              </w:rPr>
              <w:t>评审</w:t>
            </w:r>
          </w:p>
          <w:p>
            <w:pPr>
              <w:spacing w:line="500" w:lineRule="exact"/>
              <w:rPr>
                <w:szCs w:val="21"/>
              </w:rPr>
            </w:pPr>
            <w:r>
              <w:rPr>
                <w:rFonts w:hint="eastAsia"/>
                <w:szCs w:val="21"/>
              </w:rPr>
              <w:t>专家</w:t>
            </w:r>
          </w:p>
          <w:p>
            <w:pPr>
              <w:spacing w:line="500" w:lineRule="exact"/>
              <w:rPr>
                <w:szCs w:val="21"/>
              </w:rPr>
            </w:pPr>
            <w:r>
              <w:rPr>
                <w:rFonts w:hint="eastAsia"/>
                <w:szCs w:val="21"/>
              </w:rPr>
              <w:t>小组</w:t>
            </w:r>
          </w:p>
          <w:p>
            <w:pPr>
              <w:spacing w:line="500" w:lineRule="exact"/>
              <w:rPr>
                <w:szCs w:val="21"/>
              </w:rPr>
            </w:pPr>
            <w:r>
              <w:rPr>
                <w:rFonts w:hint="eastAsia"/>
                <w:szCs w:val="21"/>
              </w:rPr>
              <w:t>意见</w:t>
            </w:r>
          </w:p>
        </w:tc>
        <w:tc>
          <w:tcPr>
            <w:tcW w:w="7583" w:type="dxa"/>
            <w:gridSpan w:val="2"/>
          </w:tcPr>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hint="eastAsia" w:ascii="宋体" w:hAnsi="宋体"/>
                <w:bCs/>
                <w:szCs w:val="21"/>
              </w:rPr>
            </w:pPr>
          </w:p>
          <w:p>
            <w:pPr>
              <w:ind w:left="559" w:leftChars="266"/>
              <w:rPr>
                <w:rFonts w:ascii="宋体" w:hAnsi="宋体"/>
                <w:bCs/>
                <w:szCs w:val="21"/>
              </w:rPr>
            </w:pPr>
          </w:p>
          <w:p>
            <w:pPr>
              <w:ind w:left="559" w:leftChars="266" w:firstLine="4060"/>
              <w:rPr>
                <w:rFonts w:ascii="宋体" w:hAnsi="宋体"/>
                <w:bCs/>
                <w:szCs w:val="21"/>
              </w:rPr>
            </w:pPr>
            <w:r>
              <w:rPr>
                <w:rFonts w:hint="eastAsia" w:ascii="宋体" w:hAnsi="宋体"/>
                <w:bCs/>
                <w:szCs w:val="21"/>
              </w:rPr>
              <w:t xml:space="preserve">负责人签名：         </w:t>
            </w:r>
          </w:p>
          <w:p>
            <w:pPr>
              <w:rPr>
                <w:rFonts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年   月    日 </w:t>
            </w:r>
          </w:p>
          <w:p>
            <w:pPr>
              <w:rPr>
                <w:rFonts w:eastAsia="楷体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2" w:hRule="atLeast"/>
        </w:trPr>
        <w:tc>
          <w:tcPr>
            <w:tcW w:w="939" w:type="dxa"/>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r>
              <w:rPr>
                <w:rFonts w:hint="eastAsia"/>
                <w:szCs w:val="21"/>
              </w:rPr>
              <w:t>江苏省土木建筑学会意见</w:t>
            </w:r>
          </w:p>
        </w:tc>
        <w:tc>
          <w:tcPr>
            <w:tcW w:w="7583" w:type="dxa"/>
            <w:gridSpan w:val="2"/>
          </w:tcPr>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ascii="宋体" w:hAnsi="宋体"/>
                <w:bCs/>
                <w:szCs w:val="21"/>
              </w:rPr>
            </w:pPr>
          </w:p>
          <w:p>
            <w:pPr>
              <w:ind w:left="559" w:leftChars="266"/>
              <w:rPr>
                <w:rFonts w:hint="eastAsia" w:ascii="宋体" w:hAnsi="宋体"/>
                <w:bCs/>
                <w:szCs w:val="21"/>
              </w:rPr>
            </w:pPr>
          </w:p>
          <w:p>
            <w:pPr>
              <w:ind w:left="559" w:leftChars="266"/>
              <w:rPr>
                <w:rFonts w:ascii="宋体" w:hAnsi="宋体"/>
                <w:bCs/>
                <w:szCs w:val="21"/>
              </w:rPr>
            </w:pPr>
          </w:p>
          <w:p>
            <w:pPr>
              <w:ind w:left="559" w:leftChars="266" w:firstLine="630" w:firstLineChars="300"/>
              <w:rPr>
                <w:rFonts w:ascii="宋体" w:hAnsi="宋体"/>
                <w:bCs/>
                <w:szCs w:val="21"/>
              </w:rPr>
            </w:pPr>
            <w:r>
              <w:rPr>
                <w:rFonts w:hint="eastAsia" w:ascii="宋体" w:hAnsi="宋体"/>
                <w:bCs/>
                <w:szCs w:val="21"/>
              </w:rPr>
              <w:t xml:space="preserve">负责人签名：          </w:t>
            </w:r>
            <w:r>
              <w:rPr>
                <w:rFonts w:ascii="宋体" w:hAnsi="宋体"/>
                <w:bCs/>
                <w:szCs w:val="21"/>
              </w:rPr>
              <w:t xml:space="preserve">          </w:t>
            </w:r>
            <w:r>
              <w:rPr>
                <w:rFonts w:hint="eastAsia" w:ascii="宋体" w:hAnsi="宋体"/>
                <w:bCs/>
                <w:szCs w:val="21"/>
              </w:rPr>
              <w:t xml:space="preserve">   盖章：</w:t>
            </w:r>
          </w:p>
          <w:p>
            <w:pPr>
              <w:ind w:left="559" w:leftChars="266"/>
              <w:rPr>
                <w:rFonts w:ascii="宋体" w:hAnsi="宋体"/>
                <w:bCs/>
                <w:szCs w:val="21"/>
              </w:rPr>
            </w:pPr>
            <w:r>
              <w:rPr>
                <w:rFonts w:hint="eastAsia" w:ascii="宋体" w:hAnsi="宋体"/>
                <w:bCs/>
                <w:szCs w:val="21"/>
              </w:rPr>
              <w:t xml:space="preserve">       年   月    日          </w:t>
            </w:r>
            <w:r>
              <w:rPr>
                <w:rFonts w:ascii="宋体" w:hAnsi="宋体"/>
                <w:bCs/>
                <w:szCs w:val="21"/>
              </w:rPr>
              <w:t xml:space="preserve">          </w:t>
            </w:r>
            <w:r>
              <w:rPr>
                <w:rFonts w:hint="eastAsia" w:ascii="宋体" w:hAnsi="宋体"/>
                <w:bCs/>
                <w:szCs w:val="21"/>
              </w:rPr>
              <w:t xml:space="preserve">  年   月    日</w:t>
            </w:r>
          </w:p>
          <w:p>
            <w:pPr>
              <w:ind w:firstLine="420" w:firstLineChars="20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939" w:type="dxa"/>
            <w:vAlign w:val="center"/>
          </w:tcPr>
          <w:p>
            <w:pPr>
              <w:spacing w:line="600" w:lineRule="exact"/>
              <w:jc w:val="center"/>
              <w:rPr>
                <w:szCs w:val="21"/>
              </w:rPr>
            </w:pPr>
            <w:r>
              <w:rPr>
                <w:rFonts w:hint="eastAsia"/>
                <w:szCs w:val="21"/>
              </w:rPr>
              <w:t>备   注</w:t>
            </w:r>
          </w:p>
        </w:tc>
        <w:tc>
          <w:tcPr>
            <w:tcW w:w="7583" w:type="dxa"/>
            <w:gridSpan w:val="2"/>
          </w:tcPr>
          <w:p>
            <w:pPr>
              <w:rPr>
                <w:rFonts w:eastAsia="楷体_GB2312"/>
                <w:szCs w:val="21"/>
              </w:rPr>
            </w:pPr>
          </w:p>
        </w:tc>
      </w:tr>
    </w:tbl>
    <w:p>
      <w:pPr>
        <w:ind w:left="420"/>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7B03"/>
    <w:rsid w:val="001A4421"/>
    <w:rsid w:val="002C530A"/>
    <w:rsid w:val="003A019B"/>
    <w:rsid w:val="003A2B23"/>
    <w:rsid w:val="003C3233"/>
    <w:rsid w:val="003D5777"/>
    <w:rsid w:val="00460E4F"/>
    <w:rsid w:val="004A187F"/>
    <w:rsid w:val="004B6D21"/>
    <w:rsid w:val="004E1696"/>
    <w:rsid w:val="00500FFF"/>
    <w:rsid w:val="00552A75"/>
    <w:rsid w:val="005B526D"/>
    <w:rsid w:val="0062317B"/>
    <w:rsid w:val="00640A1A"/>
    <w:rsid w:val="00781EA5"/>
    <w:rsid w:val="007E02D2"/>
    <w:rsid w:val="00A2324C"/>
    <w:rsid w:val="00AB6133"/>
    <w:rsid w:val="00B66037"/>
    <w:rsid w:val="00BA53ED"/>
    <w:rsid w:val="00C82F33"/>
    <w:rsid w:val="00CD4601"/>
    <w:rsid w:val="00D70712"/>
    <w:rsid w:val="00D97B03"/>
    <w:rsid w:val="00DA3D84"/>
    <w:rsid w:val="00DF7D5E"/>
    <w:rsid w:val="00F54A8F"/>
    <w:rsid w:val="00FA129C"/>
    <w:rsid w:val="00FF491D"/>
    <w:rsid w:val="03F202A8"/>
    <w:rsid w:val="5233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outlineLvl w:val="0"/>
    </w:pPr>
    <w:rPr>
      <w:rFonts w:ascii="Times New Roman" w:hAnsi="Times New Roman" w:eastAsia="黑体" w:cs="Times New Roman"/>
      <w:kern w:val="0"/>
      <w:sz w:val="30"/>
      <w:szCs w:val="20"/>
    </w:rPr>
  </w:style>
  <w:style w:type="paragraph" w:styleId="3">
    <w:name w:val="heading 2"/>
    <w:basedOn w:val="1"/>
    <w:next w:val="1"/>
    <w:link w:val="10"/>
    <w:qFormat/>
    <w:uiPriority w:val="0"/>
    <w:pPr>
      <w:keepNext/>
      <w:jc w:val="center"/>
      <w:outlineLvl w:val="1"/>
    </w:pPr>
    <w:rPr>
      <w:rFonts w:ascii="Times New Roman" w:hAnsi="Times New Roman" w:eastAsia="黑体" w:cs="Times New Roman"/>
      <w:kern w:val="0"/>
      <w:sz w:val="30"/>
      <w:szCs w:val="20"/>
    </w:rPr>
  </w:style>
  <w:style w:type="paragraph" w:styleId="4">
    <w:name w:val="heading 3"/>
    <w:basedOn w:val="1"/>
    <w:next w:val="1"/>
    <w:link w:val="11"/>
    <w:qFormat/>
    <w:uiPriority w:val="0"/>
    <w:pPr>
      <w:keepNext/>
      <w:jc w:val="center"/>
      <w:outlineLvl w:val="2"/>
    </w:pPr>
    <w:rPr>
      <w:rFonts w:ascii="Times New Roman" w:hAnsi="Times New Roman" w:eastAsia="黑体" w:cs="Times New Roman"/>
      <w:kern w:val="0"/>
      <w:sz w:val="32"/>
      <w:szCs w:val="20"/>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link w:val="16"/>
    <w:semiHidden/>
    <w:unhideWhenUsed/>
    <w:uiPriority w:val="99"/>
    <w:pPr>
      <w:tabs>
        <w:tab w:val="center" w:pos="4153"/>
        <w:tab w:val="right" w:pos="8306"/>
      </w:tabs>
      <w:snapToGrid w:val="0"/>
      <w:jc w:val="left"/>
    </w:pPr>
    <w:rPr>
      <w:sz w:val="18"/>
      <w:szCs w:val="18"/>
    </w:rPr>
  </w:style>
  <w:style w:type="paragraph" w:styleId="6">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0"/>
    <w:rPr>
      <w:rFonts w:ascii="Times New Roman" w:hAnsi="Times New Roman" w:eastAsia="黑体" w:cs="Times New Roman"/>
      <w:sz w:val="30"/>
      <w:szCs w:val="20"/>
    </w:rPr>
  </w:style>
  <w:style w:type="character" w:customStyle="1" w:styleId="10">
    <w:name w:val="标题 2 Char"/>
    <w:basedOn w:val="8"/>
    <w:link w:val="3"/>
    <w:qFormat/>
    <w:uiPriority w:val="0"/>
    <w:rPr>
      <w:rFonts w:ascii="Times New Roman" w:hAnsi="Times New Roman" w:eastAsia="黑体" w:cs="Times New Roman"/>
      <w:sz w:val="30"/>
      <w:szCs w:val="20"/>
    </w:rPr>
  </w:style>
  <w:style w:type="character" w:customStyle="1" w:styleId="11">
    <w:name w:val="标题 3 Char"/>
    <w:basedOn w:val="8"/>
    <w:link w:val="4"/>
    <w:qFormat/>
    <w:uiPriority w:val="0"/>
    <w:rPr>
      <w:rFonts w:ascii="Times New Roman" w:hAnsi="Times New Roman" w:eastAsia="黑体" w:cs="Times New Roman"/>
      <w:sz w:val="32"/>
      <w:szCs w:val="20"/>
    </w:rPr>
  </w:style>
  <w:style w:type="paragraph" w:styleId="12">
    <w:name w:val="List Paragraph"/>
    <w:basedOn w:val="1"/>
    <w:qFormat/>
    <w:uiPriority w:val="34"/>
    <w:pPr>
      <w:ind w:firstLine="420" w:firstLineChars="200"/>
    </w:pPr>
    <w:rPr>
      <w:rFonts w:ascii="Times New Roman" w:hAnsi="Times New Roman" w:eastAsia="宋体" w:cs="Times New Roman"/>
      <w:szCs w:val="24"/>
    </w:rPr>
  </w:style>
  <w:style w:type="character" w:customStyle="1" w:styleId="13">
    <w:name w:val="Subtle Emphasis"/>
    <w:basedOn w:val="8"/>
    <w:qFormat/>
    <w:uiPriority w:val="19"/>
    <w:rPr>
      <w:i/>
      <w:iCs/>
      <w:color w:val="7F7F7F" w:themeColor="text1" w:themeTint="7F"/>
    </w:rPr>
  </w:style>
  <w:style w:type="paragraph" w:customStyle="1" w:styleId="14">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8"/>
    <w:link w:val="6"/>
    <w:semiHidden/>
    <w:uiPriority w:val="99"/>
    <w:rPr>
      <w:rFonts w:asciiTheme="minorHAnsi" w:hAnsiTheme="minorHAnsi" w:eastAsiaTheme="minorEastAsia" w:cstheme="minorBidi"/>
      <w:kern w:val="2"/>
      <w:sz w:val="18"/>
      <w:szCs w:val="18"/>
    </w:rPr>
  </w:style>
  <w:style w:type="character" w:customStyle="1" w:styleId="16">
    <w:name w:val="页脚 Char"/>
    <w:basedOn w:val="8"/>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284</Words>
  <Characters>1622</Characters>
  <Lines>13</Lines>
  <Paragraphs>3</Paragraphs>
  <TotalTime>1</TotalTime>
  <ScaleCrop>false</ScaleCrop>
  <LinksUpToDate>false</LinksUpToDate>
  <CharactersWithSpaces>1903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2018-02-28T07:17:00Z</dcterms:created>
  <dc:creator>微软用户</dc:creator>
  <cp:lastModifiedBy>monica</cp:lastModifiedBy>
  <dcterms:modified xsi:type="dcterms:W3CDTF">2019-04-10T11:05:01Z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